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D9" w:rsidRDefault="00C178CB" w:rsidP="00C178CB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366390A" wp14:editId="43146E80">
            <wp:extent cx="2537460" cy="2887980"/>
            <wp:effectExtent l="0" t="0" r="0" b="7620"/>
            <wp:docPr id="1" name="Рисунок 1" descr="https://fbuz-74.ru/about/img/%D0%BF%D0%BE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uz-74.ru/about/img/%D0%BF%D0%BE%D0%B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CB" w:rsidRDefault="00C178CB" w:rsidP="00C178CB">
      <w:pPr>
        <w:jc w:val="center"/>
      </w:pPr>
    </w:p>
    <w:p w:rsidR="00C178CB" w:rsidRPr="00C178CB" w:rsidRDefault="00C178CB" w:rsidP="00C178C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i/>
          <w:iCs/>
          <w:color w:val="4D4D4D"/>
          <w:sz w:val="24"/>
          <w:szCs w:val="24"/>
          <w:lang w:eastAsia="ru-RU"/>
        </w:rPr>
        <w:t>Умение оказать первую помощь… —</w:t>
      </w:r>
    </w:p>
    <w:p w:rsidR="00C178CB" w:rsidRPr="00C178CB" w:rsidRDefault="00C178CB" w:rsidP="00C178CB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i/>
          <w:iCs/>
          <w:color w:val="4D4D4D"/>
          <w:sz w:val="24"/>
          <w:szCs w:val="24"/>
          <w:lang w:eastAsia="ru-RU"/>
        </w:rPr>
        <w:t>— это как умение читать и писать</w:t>
      </w:r>
    </w:p>
    <w:p w:rsidR="00C178CB" w:rsidRDefault="00C178CB" w:rsidP="00C178CB">
      <w:pPr>
        <w:jc w:val="center"/>
      </w:pPr>
    </w:p>
    <w:p w:rsidR="00C178CB" w:rsidRDefault="00C178CB" w:rsidP="00C178CB">
      <w:pPr>
        <w:jc w:val="center"/>
      </w:pP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Умение оказать первую помощь — элементарный, но очень важный навык. В экстренной ситуации он может спасти чью-то жизнь.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Вам необходимо помнить 10 базовых навыков оказания первой помощи при кровотечениях, переломах, отравлении, обморожении и в других экстренных случаях. Распространенные ошибки при оказании первой помощи подвергают жизнь пострадавшего серьезной опасности.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Первая помощь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— это комплекс срочных мер, направленных на спасение жизни человека. Несчастный случай, резкий приступ заболевания, отравление — в этих и других чрезвычайных ситуациях необходима грамотная первая помощь.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Согласно закону, первая помощь не является медицинской — она оказывается до прибытия медиков или доставки пострадавшего в больницу.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Первую помощь может оказать любой человек, находящийся в критический момент рядом с пострадавшим. Для некоторых категорий граждан оказание первой помощи — служебная обязанность. Речь идёт о полицейских, сотрудниках ГИБДД и МЧС, военнослужащих, пожарных.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Алгоритм оказания первой помощи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Чтобы не растеряться и грамотно оказать первую помощь, важно соблюдать следующую последовательность действий: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1.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Убедиться, что при оказании первой помощи вам ничего не угрожает и вы не подвергаете себя опасности.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lastRenderedPageBreak/>
        <w:t>2.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Обеспечить безопасность пострадавшему и окружающим (например, извлечь пострадавшего из горящего автомобиля).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3.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Проверить наличие у пострадавшего признаков жизни (пульс, дыхание, реакция зрачков на свет) и сознания. Для проверки дыхания необходимо запрокинуть голову пострадавшего, наклониться к его рту и носу и попытаться услышать или почувствовать дыхание. Для обнаружения пульса необходимо приложить подушечки пальцев к сонной артерии пострадавшего. Для оценки сознания необходимо (по возможности) взять пострадавшего за плечи, аккуратно встряхнуть и задать какой-либо вопрос.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4.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Вызвать специалистов: 112 — с мобильного телефона, с городского — 03 (скорая) или 01 (спасатели).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5.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Оказать неотложную первую помощь. В зависимости от ситуации это может быть: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восстановление проходимости дыхательных путей;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сердечно-лёгочная реанимация;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остановка кровотечения и другие мероприятия.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6.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Обеспечить пострадавшему физический и психологический комфорт, дождаться прибытия специалистов.</w:t>
      </w:r>
    </w:p>
    <w:p w:rsidR="00C178CB" w:rsidRDefault="00C178CB" w:rsidP="00C178CB">
      <w:pPr>
        <w:jc w:val="center"/>
      </w:pPr>
    </w:p>
    <w:p w:rsidR="00C178CB" w:rsidRDefault="00C178CB" w:rsidP="00C178CB">
      <w:pPr>
        <w:jc w:val="center"/>
      </w:pPr>
      <w:r>
        <w:rPr>
          <w:noProof/>
          <w:lang w:eastAsia="ru-RU"/>
        </w:rPr>
        <w:drawing>
          <wp:inline distT="0" distB="0" distL="0" distR="0" wp14:anchorId="30B8CE37" wp14:editId="1F11F3CE">
            <wp:extent cx="5718810" cy="5212080"/>
            <wp:effectExtent l="0" t="0" r="0" b="7620"/>
            <wp:docPr id="2" name="Рисунок 2" descr="https://fbuz-74.ru/about/img/%D0%BF%D0%BE%D0%B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uz-74.ru/about/img/%D0%BF%D0%BE%D0%BC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452" cy="521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CB" w:rsidRDefault="00C178CB" w:rsidP="00C178CB">
      <w:pPr>
        <w:jc w:val="center"/>
      </w:pPr>
    </w:p>
    <w:p w:rsidR="00C178CB" w:rsidRDefault="00C178CB" w:rsidP="00C178CB">
      <w:pPr>
        <w:jc w:val="center"/>
      </w:pP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Искусственное дыхание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Искусственная вентиляция лёгких (ИВЛ) — это введение воздуха (либо кислорода) в дыхательные пути человека с целью восстановления естественной вентиляции лёгких. Относится к элементарным реанимационным мероприятиям.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Типичные ситуации, требующие ИВЛ: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автомобильная авария;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происшествие на воде;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удар током и другие.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Существуют различные способы ИВЛ. Наиболее эффективным при оказании первой помощи неспециалистом считается искусственное дыхание рот в рот и рот в нос.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Если при осмотре пострадавшего естественное дыхание не обнаружено, необходимо немедленно провести искусственную вентиляцию легких.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Техника искусственного дыхания рот в рот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1.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Обеспечьте проходимость верхних дыхательных путей. Поверните голову пострадавшего набок и пальцем удалите из полости рта слизь, кровь, инородные предметы. Проверьте носовые ходы пострадавшего, при необходимости очистите их.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2.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Запрокиньте голову пострадавшего, удерживая шею одной рукой.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 меняйте положение головы пострадавшего при травме позвоночника!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3.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Положите на рот пострадавшего салфетку, платок, кусок ткани или марли, чтобы защитить себя от инфекций. Зажмите нос пострадавшего большим и указательным пальцем. Глубоко вдохните, плотно прижмитесь губами ко рту пострадавшего. Сделайте выдох в лёгкие пострадавшего.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Первые 5–10 выдохов должны быть быстрыми (за 20–30 секунд), затем — 12–15 выдохов в минуту.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4.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Следите за движением грудной клетки пострадавшего. Если грудь пострадавшего при вдохе воздуха поднимается, значит, вы всё делаете правильно.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Непрямой массаж сердца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Если вместе с дыханием отсутствует пульс, необходимо сделать непрямой массаж сердца.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Непрямой (закрытый) массаж сердца, или компрессия грудной клетки, — это сжатие мышц сердца между грудиной и позвоночником в целях 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lastRenderedPageBreak/>
        <w:t>поддержания кровообращения человека при остановке сердца. Относится к элементарным реанимационным мероприятиям.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Внимание! Нельзя проводить закрытый массаж сердца при наличии пульса.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Техника непрямого массажа сердца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1.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Уложите пострадавшего на плоскую твёрдую поверхность. На кровати и других мягких поверхностях проводить компрессию грудной клетки нельзя.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2.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Определите расположение у пострадавшего мечевидного отростка. Мечевидный отросток — это самая короткая и узкая часть грудины, её окончание.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3.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Отмерьте 2–4 см вверх от мечевидного отростка — это точка компрессии.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4.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Положите основание ладони на точку компрессии. При этом большой палец должен указывать либо на подбородок, либо на живот пострадавшего, в зависимости от местоположения лица, осуществляющего реанимацию. Поверх одной руки положите вторую ладонь, пальцы сложите в замок. Надавливания проводятся строго основанием ладони — ваши пальцы не должны соприкасаться с грудиной пострадавшего.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5.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Осуществляйте ритмичные толчки грудной клетки сильно, плавно, строго вертикально, тяжестью верхней половины вашего тела. Частота — 100–110 надавливаний в минуту. При этом грудная клетка должна прогибаться на 3–4 см.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Грудным детям непрямой массаж сердца производится указательным и средним пальцем одной руки. Подросткам — ладонью одной руки.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Если одновременно с закрытым массажем сердца проводится ИВЛ, каждые два вдоха должны чередоваться с 30 надавливаниями на грудную клетку.</w:t>
      </w:r>
    </w:p>
    <w:p w:rsidR="00C178CB" w:rsidRDefault="00C178CB" w:rsidP="00C178CB">
      <w:pPr>
        <w:jc w:val="center"/>
      </w:pPr>
      <w:r>
        <w:rPr>
          <w:noProof/>
          <w:lang w:eastAsia="ru-RU"/>
        </w:rPr>
        <w:drawing>
          <wp:inline distT="0" distB="0" distL="0" distR="0" wp14:anchorId="16516A9A" wp14:editId="06E3E951">
            <wp:extent cx="3962400" cy="2461260"/>
            <wp:effectExtent l="0" t="0" r="0" b="0"/>
            <wp:docPr id="3" name="Рисунок 3" descr="https://fbuz-74.ru/about/img/%D0%BF%D0%BE%D0%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uz-74.ru/about/img/%D0%BF%D0%BE%D0%BC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lastRenderedPageBreak/>
        <w:t>Вред: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непрямой массаж сердца может сломать ребра, следовательно, сломанные кости легко могут повредить легкие и сердце.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Как правильно: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непрямой массаж сердца выполняется только после того, как вы убедились, что пульс и дыхание у пострадавшего отсутствуют, а врача по близости нет. В то время пока один человек делает массаж сердца, кто-то второй обязательно должен вызвать скорую медицинскую помощь.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Массаж выполняется в ритме – 100 компрессий за 1 минуту. В случае детей, непрямой массаж сердца выполняется пальцами в другом ритме. После того как сердце запустится, приступите к выполнению искусственного дыхания. Альтернативный способ: 30 компрессий и 2 вдоха, после чего снова повторите компрессии и 2 вдоха.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случае аварии не доставайте пострадавшего из машины и не меняйте его позу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</w:p>
    <w:p w:rsidR="00C178CB" w:rsidRDefault="00C178CB" w:rsidP="00C178CB">
      <w:pPr>
        <w:jc w:val="center"/>
      </w:pPr>
      <w:r>
        <w:rPr>
          <w:noProof/>
          <w:lang w:eastAsia="ru-RU"/>
        </w:rPr>
        <w:drawing>
          <wp:inline distT="0" distB="0" distL="0" distR="0" wp14:anchorId="44F75A97" wp14:editId="45C61504">
            <wp:extent cx="3817620" cy="2369820"/>
            <wp:effectExtent l="0" t="0" r="0" b="0"/>
            <wp:docPr id="4" name="Рисунок 4" descr="https://fbuz-74.ru/about/img/%D0%BF%D0%BE%D0%B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uz-74.ru/about/img/%D0%BF%D0%BE%D0%BC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Вред: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летальный исход чаще всего случается при травме или переломе позвоночника. Даже самое не существенное движение, вызванное помочь пострадавшему лечь удобней, может убить или сделать человека инвалидом.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Как правильно: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вызовите скорую помощь сразу после травмы, если существует опасение что у пострадавшего может быть травмироваться голова, шея или позвоночник. При этом следите за дыханием больного до приезда врачей.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Переломы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Перелом — нарушение целостности кости. Перелом сопровождается сильной болью, иногда — обмороком или шоком, кровотечением. Различают открытые и закрытые переломы. Первый сопровождается ранением мягких тканей, в ране иногда заметны обломки кости.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Техника оказания первой помощи при переломе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lastRenderedPageBreak/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1.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Оцените тяжесть состояния пострадавшего, определите локализацию перелома.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2.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При наличии кровотечения остановите его.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3.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Определите, возможно ли перемещение пострадавшего до прибытия специалистов.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 переносите пострадавшего и не меняйте его положения при травмах позвоночника!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4.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5.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При закрытом переломе иммобилизация производится поверх одежды. При открытом переломе нельзя прикладывать шину к местам, где кость выступает наружу.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Остановка кровотечения с использованием жгута может привести к ампутации конечности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</w:p>
    <w:p w:rsidR="00C178CB" w:rsidRDefault="00C178CB" w:rsidP="00C178CB">
      <w:pPr>
        <w:jc w:val="center"/>
      </w:pPr>
      <w:r>
        <w:rPr>
          <w:noProof/>
          <w:lang w:eastAsia="ru-RU"/>
        </w:rPr>
        <w:drawing>
          <wp:inline distT="0" distB="0" distL="0" distR="0" wp14:anchorId="6B6B8E7B" wp14:editId="1A46F577">
            <wp:extent cx="4259580" cy="2575560"/>
            <wp:effectExtent l="0" t="0" r="7620" b="0"/>
            <wp:docPr id="5" name="Рисунок 5" descr="https://fbuz-74.ru/about/img/%D0%BF%D0%BE%D0%B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buz-74.ru/about/img/%D0%BF%D0%BE%D0%BC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CB" w:rsidRDefault="00C178CB" w:rsidP="00C178CB">
      <w:pPr>
        <w:jc w:val="center"/>
      </w:pP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Вред: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передавливание конечностей – следствие неправильного или ненужного наложения жгута. Некроз тканей происходит из-за нарушения циркуляции крови в конечностях, потому что жгут не останавливает кровотечение, а полностью блокирует циркуляцию.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Как правильно: наложите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 повязку из чистой ткани или стерильной марли на рану и придержите её. До прибытия врачей этого будет достаточно. 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lastRenderedPageBreak/>
        <w:t>Только при сильном кровотечении, когда риск смерти выше риска ампутации, позволительно пользоваться жгутом.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Техника наложения кровоостанавливающего жгута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1.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Наложите жгут на одежду или мягкую подкладку чуть выше раны.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2.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Затяните жгут и проверьте пульсацию сосудов: кровотечение должно прекратиться, а кожа ниже жгута — побледнеть.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3.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Наложите повязку на рану.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4.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Запишите точное время, когда наложен жгут.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Жгут на конечности можно накладывать максимум на 1 час. По его истечении жгут необходимо ослабить на 10–15 минут. При необходимости можно затянуть вновь, но не более чем на 20 минут.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В случае кровотечения из носа, запрещается запрокидывать голову или ложиться на спину</w:t>
      </w:r>
    </w:p>
    <w:p w:rsidR="00C178CB" w:rsidRDefault="00C178CB" w:rsidP="00C178CB">
      <w:pPr>
        <w:jc w:val="center"/>
      </w:pPr>
    </w:p>
    <w:p w:rsidR="00C178CB" w:rsidRDefault="00C178CB" w:rsidP="00C178CB">
      <w:pPr>
        <w:jc w:val="center"/>
      </w:pPr>
      <w:r>
        <w:rPr>
          <w:noProof/>
          <w:lang w:eastAsia="ru-RU"/>
        </w:rPr>
        <w:drawing>
          <wp:inline distT="0" distB="0" distL="0" distR="0" wp14:anchorId="7B037A0D" wp14:editId="13CE2678">
            <wp:extent cx="4091940" cy="2484120"/>
            <wp:effectExtent l="0" t="0" r="3810" b="0"/>
            <wp:docPr id="6" name="Рисунок 6" descr="https://fbuz-74.ru/about/img/%D0%BF%D0%BE%D0%B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buz-74.ru/about/img/%D0%BF%D0%BE%D0%BC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Вред: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давление резко поднимается, если при носовом кровотечении запрокинуть голову или лечь на спину. Кровь может попасть в легкие или вызвать рвоту.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Как правильно: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держа голову прямо, вы ускорите снижение давления. Приложите что-то холодное к носу. Закрывайте ноздри поочередно на 15 минут каждую, указательным и большим пальцем. В это время дышите ртом. Повторите этот приём, в случае если кровотечения не останавливается. Если кровотечение продолжается, срочно вызовете скорую медицинскую помощь.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Употребление лекарств, которые вызывают рвоту</w:t>
      </w:r>
    </w:p>
    <w:p w:rsidR="00C178CB" w:rsidRDefault="00C178CB" w:rsidP="00C178CB">
      <w:pPr>
        <w:jc w:val="center"/>
      </w:pPr>
    </w:p>
    <w:p w:rsidR="00C178CB" w:rsidRDefault="00C178CB" w:rsidP="00C178C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67D6723" wp14:editId="6A3100B7">
            <wp:extent cx="3657600" cy="2240280"/>
            <wp:effectExtent l="0" t="0" r="0" b="7620"/>
            <wp:docPr id="7" name="Рисунок 7" descr="https://fbuz-74.ru/about/img/%D0%BF%D0%BE%D0%B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buz-74.ru/about/img/%D0%BF%D0%BE%D0%BC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CB" w:rsidRDefault="00C178CB" w:rsidP="00C178CB">
      <w:pPr>
        <w:jc w:val="center"/>
      </w:pP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Вред: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 препараты, которые провоцируют рвоту, приводят к ожогу пищевода и способствуют отравлению рвотными массами </w:t>
      </w:r>
      <w:proofErr w:type="gramStart"/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при попадание</w:t>
      </w:r>
      <w:proofErr w:type="gramEnd"/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в легкие.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Как правильно: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вызовите скорую медицинскую помощь, если подозреваете отравление. Опишите по телефону симптомы отравления и запомните манипуляции и действия, которые порекомендует вам диспетчер. Не оценивайте самостоятельно тяжесть отравления и не ищите советы в интернете – интоксикации витаминами или алкоголем очень опасны. Летальный исход возможен в короткий срок, если вовремя не обратиться к помощи врача.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Обморок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Обморок — это внезапная потеря сознания, обусловленная временным нарушением мозгового кровотока. Иными словами, это сигнал мозга о том, что ему не хватает кислорода.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Важно отличать обычный и эпилептический обморок. Первому, как правило, предшествуют тошнота и головокружение.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Предобморочное состояние характеризуется тем, что человек закатывает глаза, покрывается холодным потом, у него слабеет пульс, холодеют конечности.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Типичные ситуации наступления обморока: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Symbol" w:eastAsia="Times New Roman" w:hAnsi="Symbol" w:cs="Arial"/>
          <w:color w:val="4D4D4D"/>
          <w:sz w:val="20"/>
          <w:szCs w:val="20"/>
          <w:lang w:eastAsia="ru-RU"/>
        </w:rPr>
        <w:t>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испуг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Symbol" w:eastAsia="Times New Roman" w:hAnsi="Symbol" w:cs="Arial"/>
          <w:color w:val="4D4D4D"/>
          <w:sz w:val="20"/>
          <w:szCs w:val="20"/>
          <w:lang w:eastAsia="ru-RU"/>
        </w:rPr>
        <w:t>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волнение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Symbol" w:eastAsia="Times New Roman" w:hAnsi="Symbol" w:cs="Arial"/>
          <w:color w:val="4D4D4D"/>
          <w:sz w:val="20"/>
          <w:szCs w:val="20"/>
          <w:lang w:eastAsia="ru-RU"/>
        </w:rPr>
        <w:t>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духота и другие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Если человек упал в обморок, придайте ему удобное горизонтальное положение и обеспечьте приток свежего воздуха (расстегните одежду, ослабьте ремень, откройте окна и двери). Брызните на лицо пострадавшего холодной водой, похлопайте его по щекам. При наличии под рукой аптечки дайте понюхать ватный тампон, смоченный нашатырным спиртом.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lastRenderedPageBreak/>
        <w:t>Если сознание не возвращается 3–5 минут, немедленно вызывайте скорую.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Когда пострадавший придёт в себя, дайте ему крепкого чая.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 вставляйте в рот человеку, у которого припадок ложку. И не вынимайте ему язык</w:t>
      </w:r>
    </w:p>
    <w:p w:rsidR="00C178CB" w:rsidRDefault="00C178CB" w:rsidP="00C178CB">
      <w:pPr>
        <w:jc w:val="center"/>
      </w:pPr>
    </w:p>
    <w:p w:rsidR="00C178CB" w:rsidRDefault="00C178CB" w:rsidP="00C178CB">
      <w:pPr>
        <w:jc w:val="center"/>
      </w:pPr>
      <w:r>
        <w:rPr>
          <w:noProof/>
          <w:lang w:eastAsia="ru-RU"/>
        </w:rPr>
        <w:drawing>
          <wp:inline distT="0" distB="0" distL="0" distR="0" wp14:anchorId="5FBF979C" wp14:editId="23357BB7">
            <wp:extent cx="2933700" cy="1760220"/>
            <wp:effectExtent l="0" t="0" r="0" b="0"/>
            <wp:docPr id="8" name="Рисунок 8" descr="https://fbuz-74.ru/about/img/%D0%BF%D0%BE%D0%B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buz-74.ru/about/img/%D0%BF%D0%BE%D0%BC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CB" w:rsidRDefault="00C178CB" w:rsidP="00C178CB">
      <w:pPr>
        <w:jc w:val="center"/>
      </w:pP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Вред: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Человек в припадочном состоянии может проглотить или задохнуться предметом, который вставляется для защиты языка в рот.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Как правильно: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Приступ приводит в посинению или резким вздрагиваниям. Сам по себе организм не может нанести себе вред, а приступы заканчиваются сами. Лучше вызовите врача, и позаботьтесь, о том, чтобы человек не нанёс себе вред и мог свободно дышать. С языком ничего не случится. Человек его не проглотит, а прикус языка ничем не опасен. Уложите больного набок сразу после приступа.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Ожоги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Ожог — это повреждение тканей организма под действием высоких температур или химических веществ. Ожоги различаются по степеням, а также по типам повреждения. По последнему основанию выделяют ожоги: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Symbol" w:eastAsia="Times New Roman" w:hAnsi="Symbol" w:cs="Arial"/>
          <w:color w:val="4D4D4D"/>
          <w:sz w:val="20"/>
          <w:szCs w:val="20"/>
          <w:lang w:eastAsia="ru-RU"/>
        </w:rPr>
        <w:t>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термические (пламя, горячая жидкость, пар, раскалённые предметы)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Symbol" w:eastAsia="Times New Roman" w:hAnsi="Symbol" w:cs="Arial"/>
          <w:color w:val="4D4D4D"/>
          <w:sz w:val="20"/>
          <w:szCs w:val="20"/>
          <w:lang w:eastAsia="ru-RU"/>
        </w:rPr>
        <w:t>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химические (щёлочи, кислоты)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Symbol" w:eastAsia="Times New Roman" w:hAnsi="Symbol" w:cs="Arial"/>
          <w:color w:val="4D4D4D"/>
          <w:sz w:val="20"/>
          <w:szCs w:val="20"/>
          <w:lang w:eastAsia="ru-RU"/>
        </w:rPr>
        <w:t>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электрические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Symbol" w:eastAsia="Times New Roman" w:hAnsi="Symbol" w:cs="Arial"/>
          <w:color w:val="4D4D4D"/>
          <w:sz w:val="20"/>
          <w:szCs w:val="20"/>
          <w:lang w:eastAsia="ru-RU"/>
        </w:rPr>
        <w:t>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лучевые (световое и ионизирующее излучение)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Symbol" w:eastAsia="Times New Roman" w:hAnsi="Symbol" w:cs="Arial"/>
          <w:color w:val="4D4D4D"/>
          <w:sz w:val="20"/>
          <w:szCs w:val="20"/>
          <w:lang w:eastAsia="ru-RU"/>
        </w:rPr>
        <w:t>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комбинированные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При ожогах первым делом необходимо устранить действие поражающего фактора (огня, электрического тока, кипятка и так далее).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Затем, при термических ожогах, поражённый участок следует освободить от одежды (аккуратно, не отдирая, а обрезая вокруг раны прилипшую ткань) и в целях дезинфекции и обезболивания оросить его водно-спиртовым раствором (1/1) или водкой.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lastRenderedPageBreak/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 используйте масляные мази и жирные кремы — жиры и масла не уменьшают боль, не дезинфицируют ожог и не способствуют заживлению.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После оросите рану холодной водой, наложите стерильную повязку и приложите холод. Кроме того, дайте пострадавшему тёплой подсоленной воды.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Для ускорения заживления лёгких ожогов используйте спреи с </w:t>
      </w:r>
      <w:proofErr w:type="spellStart"/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декспантенолом</w:t>
      </w:r>
      <w:proofErr w:type="spellEnd"/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. Если ожог занимает площадь больше одной ладони, обязательно обратитесь к врачу.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Обработка йодом, медицинским спиртом и промывание ран перекисью водорода иногда представляют опасность</w:t>
      </w:r>
    </w:p>
    <w:p w:rsidR="00C178CB" w:rsidRDefault="00C178CB" w:rsidP="00C178CB">
      <w:pPr>
        <w:jc w:val="center"/>
      </w:pPr>
    </w:p>
    <w:p w:rsidR="00C178CB" w:rsidRDefault="00C178CB" w:rsidP="00C178CB">
      <w:pPr>
        <w:jc w:val="center"/>
      </w:pPr>
      <w:r>
        <w:rPr>
          <w:noProof/>
          <w:lang w:eastAsia="ru-RU"/>
        </w:rPr>
        <w:drawing>
          <wp:inline distT="0" distB="0" distL="0" distR="0" wp14:anchorId="12E84365" wp14:editId="108EFDE1">
            <wp:extent cx="3162300" cy="1935480"/>
            <wp:effectExtent l="0" t="0" r="0" b="7620"/>
            <wp:docPr id="9" name="Рисунок 9" descr="https://fbuz-74.ru/about/img/%D0%BF%D0%BE%D0%B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buz-74.ru/about/img/%D0%BF%D0%BE%D0%BC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CB" w:rsidRDefault="00C178CB" w:rsidP="00C178CB">
      <w:pPr>
        <w:jc w:val="center"/>
      </w:pP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Вред: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соединительная ткань разрушается перекисью водорода, тем самым рана заживает намного дольше. Спирт, йод и зелёнка сжигают неповрежденные клетки и провоцируют болевой шок или ожог при контакте с раной.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Как правильно: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промойте рану чистой водой (можно кипяченой), после чего обработайте рану мазью с содержанием антибиотика. Не накладывайте повязку из бинта или пластырь без необходимости. Перевязанная рана заживает намного дольше.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Первая помощь при утоплении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1.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Извлеките пострадавшего из воды.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Тонущий человек хватается за всё, что попадётся под руку. Будьте осторожны: подплывайте к нему сзади, держите за волосы или подмышки, держа лицо над поверхностью воды.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lastRenderedPageBreak/>
        <w:t>2.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Положите пострадавшего животом на колено, чтобы голова была внизу.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3.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Очистите ротовую полость от инородных тел (слизь, рвотные массы, водоросли).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4.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Проверьте наличие признаков жизни.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5.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При отсутствии пульса и дыхания немедленно приступайте к ИВЛ и непрямому массажу сердца.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6.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После восстановления дыхания и сердечной деятельности положите пострадавшего набок, укройте его и обеспечивайте комфорт до прибытия медиков.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Переохлаждение и обморожение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Переохлаждение (гипотермия) — это понижение температуры тела человека ниже нормы, необходимой для поддержания нормального обмена веществ.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Первая помощь при гипотермии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1.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Заведите (занесите) пострадавшего в тёплое помещение или укутайте тёплой одеждой.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2.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Не растирайте пострадавшего, дайте телу постепенно согреться самостоятельно.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3.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Дайте пострадавшему тёплое питьё и еду.</w:t>
      </w:r>
    </w:p>
    <w:p w:rsidR="00C178CB" w:rsidRPr="00C178CB" w:rsidRDefault="00C178CB" w:rsidP="00C178CB">
      <w:pPr>
        <w:shd w:val="clear" w:color="auto" w:fill="FFFFFF"/>
        <w:spacing w:after="0" w:line="238" w:lineRule="atLeast"/>
        <w:ind w:firstLine="709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38" w:lineRule="atLeast"/>
        <w:ind w:firstLine="709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 используйте алкоголь!</w:t>
      </w:r>
    </w:p>
    <w:p w:rsidR="00C178CB" w:rsidRPr="00C178CB" w:rsidRDefault="00C178CB" w:rsidP="00C178CB">
      <w:pPr>
        <w:shd w:val="clear" w:color="auto" w:fill="FFFFFF"/>
        <w:spacing w:after="0" w:line="238" w:lineRule="atLeast"/>
        <w:ind w:firstLine="709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Переохлаждение нередко сопровождается обморожением, то есть повреждением и омертвением тканей организма под воздействием низких температур. Особенно часто встречается обморожение пальцев рук и ног, носа и ушей — частей тела с пониженным кровоснабжением.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Причины обморожения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— высокая влажность, мороз, ветер, неподвижное положение. Усугубляет состояние пострадавшего, как правило, алкогольное опьянение.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Симптомы: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Symbol" w:eastAsia="Times New Roman" w:hAnsi="Symbol" w:cs="Arial"/>
          <w:color w:val="4D4D4D"/>
          <w:sz w:val="20"/>
          <w:szCs w:val="20"/>
          <w:lang w:eastAsia="ru-RU"/>
        </w:rPr>
        <w:t>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чувство холода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Symbol" w:eastAsia="Times New Roman" w:hAnsi="Symbol" w:cs="Arial"/>
          <w:color w:val="4D4D4D"/>
          <w:sz w:val="20"/>
          <w:szCs w:val="20"/>
          <w:lang w:eastAsia="ru-RU"/>
        </w:rPr>
        <w:t>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покалывание в обмораживаемой части тела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Symbol" w:eastAsia="Times New Roman" w:hAnsi="Symbol" w:cs="Arial"/>
          <w:color w:val="4D4D4D"/>
          <w:sz w:val="20"/>
          <w:szCs w:val="20"/>
          <w:lang w:eastAsia="ru-RU"/>
        </w:rPr>
        <w:t>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затем — онемение и потеря чувствительности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Первая помощь при обморожении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1.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Поместите пострадавшего в тепло.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2.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Снимите с него промёрзшую или мокрую одежду.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3.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Не растирайте пострадавшего снегом или тканью — так вы только травмируете кожу.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4.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Укутайте обмороженный участок тела.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lastRenderedPageBreak/>
        <w:t>5.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Дайте пострадавшему горячее сладкое питьё или горячую пищу.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Отравление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Отравление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— это расстройство жизнедеятельности организма, возникшее из-за попадания в него яда или токсина. В зависимости от вида токсина различают отравления: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Symbol" w:eastAsia="Times New Roman" w:hAnsi="Symbol" w:cs="Arial"/>
          <w:color w:val="4D4D4D"/>
          <w:sz w:val="20"/>
          <w:szCs w:val="20"/>
          <w:lang w:eastAsia="ru-RU"/>
        </w:rPr>
        <w:t>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угарным газом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Symbol" w:eastAsia="Times New Roman" w:hAnsi="Symbol" w:cs="Arial"/>
          <w:color w:val="4D4D4D"/>
          <w:sz w:val="20"/>
          <w:szCs w:val="20"/>
          <w:lang w:eastAsia="ru-RU"/>
        </w:rPr>
        <w:t>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ядохимикатами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Symbol" w:eastAsia="Times New Roman" w:hAnsi="Symbol" w:cs="Arial"/>
          <w:color w:val="4D4D4D"/>
          <w:sz w:val="20"/>
          <w:szCs w:val="20"/>
          <w:lang w:eastAsia="ru-RU"/>
        </w:rPr>
        <w:t>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алкоголем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Symbol" w:eastAsia="Times New Roman" w:hAnsi="Symbol" w:cs="Arial"/>
          <w:color w:val="4D4D4D"/>
          <w:sz w:val="20"/>
          <w:szCs w:val="20"/>
          <w:lang w:eastAsia="ru-RU"/>
        </w:rPr>
        <w:t>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лекарствами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Symbol" w:eastAsia="Times New Roman" w:hAnsi="Symbol" w:cs="Arial"/>
          <w:color w:val="4D4D4D"/>
          <w:sz w:val="20"/>
          <w:szCs w:val="20"/>
          <w:lang w:eastAsia="ru-RU"/>
        </w:rPr>
        <w:t></w:t>
      </w:r>
      <w:r w:rsidRPr="00C178CB">
        <w:rPr>
          <w:rFonts w:ascii="Times New Roman" w:eastAsia="Times New Roman" w:hAnsi="Times New Roman" w:cs="Times New Roman"/>
          <w:color w:val="4D4D4D"/>
          <w:sz w:val="14"/>
          <w:szCs w:val="14"/>
          <w:lang w:eastAsia="ru-RU"/>
        </w:rPr>
        <w:t>                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пищей и другие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От характера отравления зависят меры оказания первой помощи. Наиболее распространены пищевые отравления, сопровождаемые тошнотой, рвотой, поносом и болями в желудке. Пострадавшему в этом случае рекомендуется принимать по 3–5 граммов активированного угля через каждые 15 минут в течение часа, пить много воды, воздержаться от приёма пищи и обязательно обратиться к врачу.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Кроме того, распространены случайное или намеренное </w:t>
      </w: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отравление лекарственными препаратами, а также алкогольные интоксикации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В этих случаях первая помощь состоит из следующих шагов: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1.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Промойте пострадавшему желудок. Для этого заставьте его выпить несколько стаканов подсоленной воды (на 1 л — 10 г соли и 5 г соды). После 2–3 стаканов вызовите у пострадавшего рвоту. Повторяйте эти действия, пока рвотные массы не станут «чистыми».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Промывание желудка возможно только в том случае, если пострадавший в сознании.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2.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Растворите в стакане воды 10–20 таблеток активированного угля, дайте выпить это пострадавшему.</w:t>
      </w:r>
    </w:p>
    <w:p w:rsidR="00C178CB" w:rsidRPr="00C178CB" w:rsidRDefault="00C178CB" w:rsidP="00C178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3.</w:t>
      </w:r>
      <w:r w:rsidRPr="00C178CB">
        <w:rPr>
          <w:rFonts w:ascii="Arial" w:eastAsia="Times New Roman" w:hAnsi="Arial" w:cs="Arial"/>
          <w:color w:val="4D4D4D"/>
          <w:sz w:val="15"/>
          <w:szCs w:val="15"/>
          <w:lang w:eastAsia="ru-RU"/>
        </w:rPr>
        <w:t> </w:t>
      </w:r>
      <w:r w:rsidRPr="00C178CB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Дождитесь приезда специалистов.</w:t>
      </w:r>
    </w:p>
    <w:p w:rsidR="00C178CB" w:rsidRDefault="00C178CB" w:rsidP="00C178CB">
      <w:pPr>
        <w:jc w:val="center"/>
      </w:pPr>
    </w:p>
    <w:sectPr w:rsidR="00C1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D2"/>
    <w:rsid w:val="000C210A"/>
    <w:rsid w:val="00715C77"/>
    <w:rsid w:val="00C178CB"/>
    <w:rsid w:val="00F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B6A6"/>
  <w15:chartTrackingRefBased/>
  <w15:docId w15:val="{48EADDB5-D7B1-4E5C-BB3C-203FA76E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2533</Words>
  <Characters>14444</Characters>
  <Application>Microsoft Office Word</Application>
  <DocSecurity>0</DocSecurity>
  <Lines>120</Lines>
  <Paragraphs>33</Paragraphs>
  <ScaleCrop>false</ScaleCrop>
  <Company/>
  <LinksUpToDate>false</LinksUpToDate>
  <CharactersWithSpaces>16944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2025-07-01T12:51:00Z</dcterms:created>
  <dcterms:modified xsi:type="dcterms:W3CDTF">2025-07-01T13:01:00Z</dcterms:modified>
</cp:coreProperties>
</file>